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4A8B" w:rsidRDefault="00000000">
      <w:pPr>
        <w:pStyle w:val="Nadpis1"/>
      </w:pPr>
      <w:r>
        <w:t>VÝPŮJČNÍ ŘÁD</w:t>
      </w:r>
      <w:r>
        <w:br/>
        <w:t>Městské knihovny v Trhových Svinech</w:t>
      </w:r>
    </w:p>
    <w:p w:rsidR="00A04A8B" w:rsidRDefault="00000000">
      <w:pPr>
        <w:pStyle w:val="Nadpis2"/>
      </w:pPr>
      <w:r>
        <w:t>Článek 1 – Úvodní ustanovení</w:t>
      </w:r>
    </w:p>
    <w:p w:rsidR="00A04A8B" w:rsidRDefault="00000000">
      <w:r>
        <w:t>1. Tento výpůjční řád upravuje podmínky výpůjček výpůjčních položek z fondu Městské knihovny v Trhových Svinech.</w:t>
      </w:r>
    </w:p>
    <w:p w:rsidR="00A04A8B" w:rsidRDefault="00000000">
      <w:r>
        <w:t>2. Výpůjční řád je závazný pro všechny registrované uživatele knihovny.</w:t>
      </w:r>
    </w:p>
    <w:p w:rsidR="00A04A8B" w:rsidRDefault="00000000">
      <w:r>
        <w:t>3. Výpůjčky se řídí tímto výpůjčním řádem, platným Knihovním řádem a obecně závaznými právními předpisy.</w:t>
      </w:r>
    </w:p>
    <w:p w:rsidR="00871D44" w:rsidRDefault="00871D44"/>
    <w:p w:rsidR="00A04A8B" w:rsidRDefault="00000000">
      <w:pPr>
        <w:pStyle w:val="Nadpis2"/>
      </w:pPr>
      <w:r>
        <w:t>Článek 2 – Typy výpůjček</w:t>
      </w:r>
    </w:p>
    <w:p w:rsidR="00A04A8B" w:rsidRDefault="00000000">
      <w:r>
        <w:t>1. Prezenční výpůjčka – výpůjční položka určená k užití pouze v prostorách knihovny.</w:t>
      </w:r>
    </w:p>
    <w:p w:rsidR="00A04A8B" w:rsidRDefault="00000000">
      <w:r>
        <w:t>2. Absenční výpůjčka – výpůjční položka, kterou může registrovaný uživatel užívat mimo prostory knihovny po dobu stanovenou tímto výpůjčním řádem.</w:t>
      </w:r>
    </w:p>
    <w:p w:rsidR="00871D44" w:rsidRDefault="00871D44"/>
    <w:p w:rsidR="00A04A8B" w:rsidRDefault="00000000">
      <w:pPr>
        <w:pStyle w:val="Nadpis2"/>
      </w:pPr>
      <w:r>
        <w:t>Článek 3 – Výpůjční lhůty</w:t>
      </w:r>
    </w:p>
    <w:p w:rsidR="00A04A8B" w:rsidRDefault="00000000">
      <w:r>
        <w:t>1. Knihy i deskové hry se půjčují na dobu 2 měsíců (60 dnů) od data výpůjčky.</w:t>
      </w:r>
    </w:p>
    <w:p w:rsidR="00A04A8B" w:rsidRDefault="00000000">
      <w:r>
        <w:t>2. Pokud výpůjční položka není rezervována jiným uživatelem, může si uživatel výpůjční dobu prodloužit nejvýše dvakrát, vždy o 30 dnů.</w:t>
      </w:r>
    </w:p>
    <w:p w:rsidR="00A04A8B" w:rsidRDefault="00000000">
      <w:r>
        <w:t>3. Prodloužení výpůjční doby je možné pouze před uplynutím aktuální výpůjční lhůty.</w:t>
      </w:r>
    </w:p>
    <w:p w:rsidR="00A04A8B" w:rsidRDefault="00000000">
      <w:r>
        <w:t>4. Prodloužení výpůjční doby není možné, pokud je výpůjční položka rezervována jiným uživatelem.</w:t>
      </w:r>
    </w:p>
    <w:p w:rsidR="00871D44" w:rsidRDefault="00871D44"/>
    <w:p w:rsidR="00A04A8B" w:rsidRDefault="00000000">
      <w:pPr>
        <w:pStyle w:val="Nadpis2"/>
      </w:pPr>
      <w:r>
        <w:t>Článek 4 – Rezervace výpůjček</w:t>
      </w:r>
    </w:p>
    <w:p w:rsidR="00871D44" w:rsidRDefault="00871D44" w:rsidP="00871D44">
      <w:r>
        <w:t>1. Registrovaný uživatel může rezervovat dokumenty, které jsou právě vypůjčeny jiným uživatelem, prostřednictvím webového katalogu nebo při osobní návštěvě knihovny.</w:t>
      </w:r>
    </w:p>
    <w:p w:rsidR="00871D44" w:rsidRDefault="00871D44" w:rsidP="00871D44">
      <w:r>
        <w:t>2. Rezervace je platná do chvíle, než si uživatel dokument vyzvedne v knihovně v termínu stanoveném knihovnou.</w:t>
      </w:r>
    </w:p>
    <w:p w:rsidR="00871D44" w:rsidRDefault="00871D44" w:rsidP="00871D44">
      <w:r>
        <w:t>3. Pokud si uživatel rezervovaný dokument nevyzvedne do konce této lhůty, rezervace se ruší a dokument může být poskytnut dalšímu žadateli.</w:t>
      </w:r>
    </w:p>
    <w:p w:rsidR="00871D44" w:rsidRDefault="00871D44"/>
    <w:p w:rsidR="00A04A8B" w:rsidRDefault="00000000">
      <w:pPr>
        <w:pStyle w:val="Nadpis2"/>
      </w:pPr>
      <w:r>
        <w:t>Článek 5 – Vrácení a odpovědnost</w:t>
      </w:r>
    </w:p>
    <w:p w:rsidR="00A04A8B" w:rsidRDefault="00000000">
      <w:r>
        <w:t>1. Uživatel je povinen vrátit výpůjční položku nejpozději v den uplynutí výpůjční lhůty.</w:t>
      </w:r>
    </w:p>
    <w:p w:rsidR="00A04A8B" w:rsidRDefault="00000000">
      <w:r>
        <w:t>2. Uživatel odpovídá za ztrátu, poškození nebo zničení výpůjční položky.</w:t>
      </w:r>
    </w:p>
    <w:p w:rsidR="00A04A8B" w:rsidRDefault="00000000">
      <w:r>
        <w:t>3. V případě ztráty nebo nevrácení výpůjční položky je uživatel povinen:</w:t>
      </w:r>
    </w:p>
    <w:p w:rsidR="00A04A8B" w:rsidRDefault="00000000">
      <w:r>
        <w:t xml:space="preserve">   a) uhradit finanční náhradu ve výši stanovené knihovnou, nebo</w:t>
      </w:r>
    </w:p>
    <w:p w:rsidR="00A04A8B" w:rsidRDefault="00000000">
      <w:r>
        <w:t xml:space="preserve">   b) nahradit výpůjční položku stejným nebo jiným odpovídajícím titulem po dohodě s knihovnou.</w:t>
      </w:r>
    </w:p>
    <w:p w:rsidR="00871D44" w:rsidRDefault="00871D44"/>
    <w:p w:rsidR="00A04A8B" w:rsidRDefault="00000000">
      <w:pPr>
        <w:pStyle w:val="Nadpis2"/>
      </w:pPr>
      <w:r>
        <w:t>Článek 6 – Sankce</w:t>
      </w:r>
    </w:p>
    <w:p w:rsidR="00A04A8B" w:rsidRDefault="00000000">
      <w:r>
        <w:t>1. V případě porušení tohoto výpůjčního řádu může knihovna uživateli dočasně nebo trvale omezit poskytování výpůjčních služeb.</w:t>
      </w:r>
    </w:p>
    <w:p w:rsidR="00A04A8B" w:rsidRDefault="00000000">
      <w:r>
        <w:t>2. Výše sankcí a náhrad se řídí platným ceníkem knihovny.</w:t>
      </w:r>
    </w:p>
    <w:p w:rsidR="00871D44" w:rsidRDefault="00871D44"/>
    <w:p w:rsidR="00A04A8B" w:rsidRDefault="00000000">
      <w:pPr>
        <w:pStyle w:val="Nadpis2"/>
      </w:pPr>
      <w:r>
        <w:t>Článek 7 – Závěrečná ustanovení</w:t>
      </w:r>
    </w:p>
    <w:p w:rsidR="00A04A8B" w:rsidRDefault="00000000">
      <w:r>
        <w:t>1. Tento výpůjční řád je závazný pro všechny registrované uživatele knihovny.</w:t>
      </w:r>
    </w:p>
    <w:p w:rsidR="00871D44" w:rsidRDefault="00000000" w:rsidP="00871D44">
      <w:r>
        <w:t>2. Výpůjční řád nabývá účinnosti dnem</w:t>
      </w:r>
      <w:r w:rsidR="002C710C">
        <w:t xml:space="preserve"> 12.2.2026</w:t>
      </w:r>
    </w:p>
    <w:sectPr w:rsidR="00871D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BF7041"/>
    <w:multiLevelType w:val="hybridMultilevel"/>
    <w:tmpl w:val="D10E8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640650">
    <w:abstractNumId w:val="8"/>
  </w:num>
  <w:num w:numId="2" w16cid:durableId="2093971142">
    <w:abstractNumId w:val="6"/>
  </w:num>
  <w:num w:numId="3" w16cid:durableId="2050178378">
    <w:abstractNumId w:val="5"/>
  </w:num>
  <w:num w:numId="4" w16cid:durableId="328870112">
    <w:abstractNumId w:val="4"/>
  </w:num>
  <w:num w:numId="5" w16cid:durableId="1786266773">
    <w:abstractNumId w:val="7"/>
  </w:num>
  <w:num w:numId="6" w16cid:durableId="1673875018">
    <w:abstractNumId w:val="3"/>
  </w:num>
  <w:num w:numId="7" w16cid:durableId="1383098599">
    <w:abstractNumId w:val="2"/>
  </w:num>
  <w:num w:numId="8" w16cid:durableId="297346043">
    <w:abstractNumId w:val="1"/>
  </w:num>
  <w:num w:numId="9" w16cid:durableId="783691584">
    <w:abstractNumId w:val="0"/>
  </w:num>
  <w:num w:numId="10" w16cid:durableId="19639923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710C"/>
    <w:rsid w:val="00326F90"/>
    <w:rsid w:val="0039122D"/>
    <w:rsid w:val="00773809"/>
    <w:rsid w:val="00871D44"/>
    <w:rsid w:val="00A04A8B"/>
    <w:rsid w:val="00AA1D8D"/>
    <w:rsid w:val="00B47730"/>
    <w:rsid w:val="00CB0664"/>
    <w:rsid w:val="00DB72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95720"/>
  <w14:defaultImageDpi w14:val="300"/>
  <w15:docId w15:val="{015DAA1C-AE97-4C21-9CA1-160BC0B0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Jiří Čajan</cp:lastModifiedBy>
  <cp:revision>3</cp:revision>
  <cp:lastPrinted>2026-01-07T14:01:00Z</cp:lastPrinted>
  <dcterms:created xsi:type="dcterms:W3CDTF">2013-12-23T23:15:00Z</dcterms:created>
  <dcterms:modified xsi:type="dcterms:W3CDTF">2026-02-17T07:15:00Z</dcterms:modified>
  <cp:category/>
</cp:coreProperties>
</file>